
<file path=[Content_Types].xml><?xml version="1.0" encoding="utf-8"?>
<Types xmlns="http://schemas.openxmlformats.org/package/2006/content-types">
  <Default ContentType="image/jpeg" Extension="jpg"/>
  <Default ContentType="application/xml" Extension="xml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ackground w:color="FFFFFF"/>
  <w:body>
    <w:p w:rsidR="00000000" w:rsidDel="00000000" w:rsidP="00000000" w:rsidRDefault="00000000" w:rsidRPr="00000000" w14:paraId="00000001">
      <w:pPr>
        <w:jc w:val="center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FEDERAÇÃO</w:t>
      </w:r>
      <w:r w:rsidDel="00000000" w:rsidR="00000000" w:rsidRPr="00000000">
        <w:rPr>
          <w:sz w:val="28"/>
          <w:szCs w:val="28"/>
          <w:rtl w:val="0"/>
        </w:rPr>
        <w:t xml:space="preserve"> DE MOCIDADE PRESBITERIANA</w:t>
      </w:r>
    </w:p>
    <w:p w:rsidR="00000000" w:rsidDel="00000000" w:rsidP="00000000" w:rsidRDefault="00000000" w:rsidRPr="00000000" w14:paraId="00000002">
      <w:pPr>
        <w:jc w:val="center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jc w:val="center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jc w:val="center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jc w:val="center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jc w:val="center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jc w:val="center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jc w:val="center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jc w:val="center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jc w:val="center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jc w:val="center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C">
      <w:pPr>
        <w:jc w:val="center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jc w:val="center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E">
      <w:pPr>
        <w:jc w:val="center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jc w:val="center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0">
      <w:pPr>
        <w:jc w:val="center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1">
      <w:pPr>
        <w:jc w:val="center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2">
      <w:pPr>
        <w:jc w:val="center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3">
      <w:pPr>
        <w:jc w:val="center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RELATÓRIO ANUAL</w:t>
      </w:r>
    </w:p>
    <w:p w:rsidR="00000000" w:rsidDel="00000000" w:rsidP="00000000" w:rsidRDefault="00000000" w:rsidRPr="00000000" w14:paraId="00000014">
      <w:pPr>
        <w:jc w:val="center"/>
        <w:rPr>
          <w:b w:val="1"/>
        </w:rPr>
      </w:pPr>
      <w:r w:rsidDel="00000000" w:rsidR="00000000" w:rsidRPr="00000000">
        <w:rPr>
          <w:sz w:val="28"/>
          <w:szCs w:val="28"/>
          <w:rtl w:val="0"/>
        </w:rPr>
        <w:t xml:space="preserve">2021</w:t>
      </w:r>
      <w:r w:rsidDel="00000000" w:rsidR="00000000" w:rsidRPr="00000000">
        <w:br w:type="page"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5">
      <w:pPr>
        <w:jc w:val="right"/>
        <w:rPr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INTRODUÇÃO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6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7">
      <w:pPr>
        <w:jc w:val="right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“Versículo Bíblico.” Sl 23.5</w:t>
      </w:r>
    </w:p>
    <w:p w:rsidR="00000000" w:rsidDel="00000000" w:rsidP="00000000" w:rsidRDefault="00000000" w:rsidRPr="00000000" w14:paraId="00000018">
      <w:pPr>
        <w:jc w:val="right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9">
      <w:pPr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Queridos irmãos,</w:t>
      </w:r>
    </w:p>
    <w:p w:rsidR="00000000" w:rsidDel="00000000" w:rsidP="00000000" w:rsidRDefault="00000000" w:rsidRPr="00000000" w14:paraId="0000001A">
      <w:pPr>
        <w:jc w:val="both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B">
      <w:pPr>
        <w:jc w:val="both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C">
      <w:pPr>
        <w:jc w:val="both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D">
      <w:pPr>
        <w:jc w:val="both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E">
      <w:pPr>
        <w:jc w:val="both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F">
      <w:pPr>
        <w:jc w:val="both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0">
      <w:pPr>
        <w:jc w:val="both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1">
      <w:pPr>
        <w:jc w:val="both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2">
      <w:pPr>
        <w:jc w:val="both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3">
      <w:pPr>
        <w:jc w:val="both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4">
      <w:pPr>
        <w:jc w:val="both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5">
      <w:pPr>
        <w:jc w:val="both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6">
      <w:pPr>
        <w:jc w:val="both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7">
      <w:pPr>
        <w:jc w:val="both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8">
      <w:pPr>
        <w:jc w:val="both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9">
      <w:pPr>
        <w:jc w:val="both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A">
      <w:pPr>
        <w:jc w:val="both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B">
      <w:pPr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Fulano de Tal</w:t>
      </w:r>
    </w:p>
    <w:p w:rsidR="00000000" w:rsidDel="00000000" w:rsidP="00000000" w:rsidRDefault="00000000" w:rsidRPr="00000000" w14:paraId="0000002C">
      <w:pPr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Presidente</w:t>
      </w:r>
    </w:p>
    <w:p w:rsidR="00000000" w:rsidDel="00000000" w:rsidP="00000000" w:rsidRDefault="00000000" w:rsidRPr="00000000" w14:paraId="0000002D">
      <w:pPr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2021</w:t>
      </w:r>
      <w:r w:rsidDel="00000000" w:rsidR="00000000" w:rsidRPr="00000000">
        <w:br w:type="page"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E">
      <w:pPr>
        <w:keepLines w:val="0"/>
        <w:shd w:fill="0070c0" w:val="clear"/>
        <w:spacing w:after="0" w:before="0" w:line="240" w:lineRule="auto"/>
        <w:jc w:val="center"/>
        <w:rPr>
          <w:color w:val="ffffff"/>
          <w:sz w:val="24"/>
          <w:szCs w:val="24"/>
        </w:rPr>
      </w:pPr>
      <w:bookmarkStart w:colFirst="0" w:colLast="0" w:name="_heading=h.gjdgxs" w:id="0"/>
      <w:bookmarkEnd w:id="0"/>
      <w:r w:rsidDel="00000000" w:rsidR="00000000" w:rsidRPr="00000000">
        <w:rPr>
          <w:b w:val="1"/>
          <w:color w:val="ffffff"/>
          <w:sz w:val="24"/>
          <w:szCs w:val="24"/>
          <w:rtl w:val="0"/>
        </w:rPr>
        <w:t xml:space="preserve">DIRETORIA 2021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F">
      <w:pPr>
        <w:jc w:val="both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0">
      <w:pPr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Presidente: João da Silva</w:t>
      </w:r>
    </w:p>
    <w:p w:rsidR="00000000" w:rsidDel="00000000" w:rsidP="00000000" w:rsidRDefault="00000000" w:rsidRPr="00000000" w14:paraId="00000031">
      <w:pPr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Vice-presidente: Ana Beatriz</w:t>
      </w:r>
    </w:p>
    <w:p w:rsidR="00000000" w:rsidDel="00000000" w:rsidP="00000000" w:rsidRDefault="00000000" w:rsidRPr="00000000" w14:paraId="00000032">
      <w:pPr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1º Secretário: José Bonifácio</w:t>
      </w:r>
    </w:p>
    <w:p w:rsidR="00000000" w:rsidDel="00000000" w:rsidP="00000000" w:rsidRDefault="00000000" w:rsidRPr="00000000" w14:paraId="00000033">
      <w:pPr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2º Secretário: Carlos Henrique</w:t>
      </w:r>
    </w:p>
    <w:p w:rsidR="00000000" w:rsidDel="00000000" w:rsidP="00000000" w:rsidRDefault="00000000" w:rsidRPr="00000000" w14:paraId="00000034">
      <w:pPr>
        <w:spacing w:after="200" w:lineRule="auto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Tesoureiro: Ingrid Silva</w:t>
      </w:r>
    </w:p>
    <w:p w:rsidR="00000000" w:rsidDel="00000000" w:rsidP="00000000" w:rsidRDefault="00000000" w:rsidRPr="00000000" w14:paraId="00000035">
      <w:pPr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Durante a gestão, o irmão José de Arimatéia renunciou ao cargo de Tesoureiro; e conforme o GTSI, Parte Específica, Art. 21, houve nova indicação por parte da diretoria que, com aprovação do Conselho, nomeou a irmã Ingrid Silva para o cargo vacante.</w:t>
      </w:r>
    </w:p>
    <w:p w:rsidR="00000000" w:rsidDel="00000000" w:rsidP="00000000" w:rsidRDefault="00000000" w:rsidRPr="00000000" w14:paraId="00000036">
      <w:pPr>
        <w:spacing w:before="200" w:lineRule="auto"/>
        <w:jc w:val="both"/>
        <w:rPr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SECRETÁRIOS DE ATIVIDADES (Se houver)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7">
      <w:pPr>
        <w:ind w:firstLine="720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Foi desenvolvido o trabalho com determinadas secretarias, tendo na liderança os seguintes irmãos:</w:t>
      </w:r>
    </w:p>
    <w:p w:rsidR="00000000" w:rsidDel="00000000" w:rsidP="00000000" w:rsidRDefault="00000000" w:rsidRPr="00000000" w14:paraId="00000038">
      <w:pPr>
        <w:jc w:val="both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9">
      <w:pPr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Missões: Chico José</w:t>
      </w:r>
    </w:p>
    <w:p w:rsidR="00000000" w:rsidDel="00000000" w:rsidP="00000000" w:rsidRDefault="00000000" w:rsidRPr="00000000" w14:paraId="0000003A">
      <w:pPr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Espiritualidade: Cap. Diego Ribas</w:t>
      </w:r>
    </w:p>
    <w:p w:rsidR="00000000" w:rsidDel="00000000" w:rsidP="00000000" w:rsidRDefault="00000000" w:rsidRPr="00000000" w14:paraId="0000003B">
      <w:pPr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Esportes: Gabriel Barbosa</w:t>
      </w:r>
    </w:p>
    <w:p w:rsidR="00000000" w:rsidDel="00000000" w:rsidP="00000000" w:rsidRDefault="00000000" w:rsidRPr="00000000" w14:paraId="0000003C">
      <w:pPr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Música: João Manô</w:t>
      </w:r>
    </w:p>
    <w:p w:rsidR="00000000" w:rsidDel="00000000" w:rsidP="00000000" w:rsidRDefault="00000000" w:rsidRPr="00000000" w14:paraId="0000003D">
      <w:pPr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Estatística: Paulo Vinícius Coelho</w:t>
      </w:r>
    </w:p>
    <w:p w:rsidR="00000000" w:rsidDel="00000000" w:rsidP="00000000" w:rsidRDefault="00000000" w:rsidRPr="00000000" w14:paraId="0000003E">
      <w:pPr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Responsabilidade Social: Silvio Santos</w:t>
      </w:r>
    </w:p>
    <w:p w:rsidR="00000000" w:rsidDel="00000000" w:rsidP="00000000" w:rsidRDefault="00000000" w:rsidRPr="00000000" w14:paraId="0000003F">
      <w:pPr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Educação Cristã: Solano Portela</w:t>
      </w:r>
    </w:p>
    <w:p w:rsidR="00000000" w:rsidDel="00000000" w:rsidP="00000000" w:rsidRDefault="00000000" w:rsidRPr="00000000" w14:paraId="00000040">
      <w:pPr>
        <w:jc w:val="both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1">
      <w:pPr>
        <w:jc w:val="both"/>
        <w:rPr>
          <w:b w:val="1"/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Secretário Presbiterial</w:t>
      </w:r>
    </w:p>
    <w:p w:rsidR="00000000" w:rsidDel="00000000" w:rsidP="00000000" w:rsidRDefault="00000000" w:rsidRPr="00000000" w14:paraId="00000042">
      <w:pPr>
        <w:ind w:firstLine="720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Tivemos o Rev. João Batista como nosso Conselheiro. O mesmo endireitou nossos caminhos e nos fez olhar para Cristo. Mesmo com tantos afazeres a Voz que Clama do Deserto sempre esteve conosco orientando, aconselhando e exortando quando necessário.</w:t>
      </w:r>
    </w:p>
    <w:p w:rsidR="00000000" w:rsidDel="00000000" w:rsidP="00000000" w:rsidRDefault="00000000" w:rsidRPr="00000000" w14:paraId="00000043">
      <w:pPr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ab/>
        <w:t xml:space="preserve">Louvamos ao Senhor pela vida desse comedor de gafanhotos e mel silvestre!</w:t>
      </w:r>
    </w:p>
    <w:p w:rsidR="00000000" w:rsidDel="00000000" w:rsidP="00000000" w:rsidRDefault="00000000" w:rsidRPr="00000000" w14:paraId="00000044">
      <w:pPr>
        <w:jc w:val="both"/>
        <w:rPr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5">
      <w:pPr>
        <w:jc w:val="both"/>
        <w:rPr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TEMA</w:t>
      </w:r>
      <w:r w:rsidDel="00000000" w:rsidR="00000000" w:rsidRPr="00000000">
        <w:rPr>
          <w:sz w:val="24"/>
          <w:szCs w:val="24"/>
          <w:rtl w:val="0"/>
        </w:rPr>
        <w:t xml:space="preserve"> (se houver)</w:t>
      </w:r>
    </w:p>
    <w:p w:rsidR="00000000" w:rsidDel="00000000" w:rsidP="00000000" w:rsidRDefault="00000000" w:rsidRPr="00000000" w14:paraId="00000046">
      <w:pPr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O tema trabalhado na gestão 2021 foi o mesmo da CNM gestão 2014-2018, a saber, “servos uns dos outros, pelo amor” baseado no texto de Gálatas 5.13. Tudo que fizemos foi em prol desse tema através de ações concretas.</w:t>
      </w:r>
    </w:p>
    <w:p w:rsidR="00000000" w:rsidDel="00000000" w:rsidP="00000000" w:rsidRDefault="00000000" w:rsidRPr="00000000" w14:paraId="00000047">
      <w:pPr>
        <w:jc w:val="both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8">
      <w:pPr>
        <w:jc w:val="both"/>
        <w:rPr>
          <w:sz w:val="24"/>
          <w:szCs w:val="24"/>
        </w:rPr>
      </w:pPr>
      <w:r w:rsidDel="00000000" w:rsidR="00000000" w:rsidRPr="00000000">
        <w:br w:type="page"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9">
      <w:pPr>
        <w:shd w:fill="0070c0" w:val="clear"/>
        <w:spacing w:line="240" w:lineRule="auto"/>
        <w:jc w:val="center"/>
        <w:rPr>
          <w:sz w:val="24"/>
          <w:szCs w:val="24"/>
        </w:rPr>
      </w:pPr>
      <w:r w:rsidDel="00000000" w:rsidR="00000000" w:rsidRPr="00000000">
        <w:rPr>
          <w:b w:val="1"/>
          <w:color w:val="ffffff"/>
          <w:sz w:val="24"/>
          <w:szCs w:val="24"/>
          <w:rtl w:val="0"/>
        </w:rPr>
        <w:t xml:space="preserve">RELAÇÃO DA DIRETORIA COM SUA UMP LOCAL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A">
      <w:pPr>
        <w:spacing w:after="200" w:before="200" w:lineRule="auto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Descrever a relação de cada membro da diretoria com sua UMP local. Ex.: Cargo que ocupa, participação em algumas atividades. Dejalma Santos, secretário executivo, também é tesoureiro na UMP Local. </w:t>
      </w:r>
    </w:p>
    <w:p w:rsidR="00000000" w:rsidDel="00000000" w:rsidP="00000000" w:rsidRDefault="00000000" w:rsidRPr="00000000" w14:paraId="0000004B">
      <w:pPr>
        <w:shd w:fill="0070c0" w:val="clear"/>
        <w:spacing w:before="0" w:line="240" w:lineRule="auto"/>
        <w:jc w:val="center"/>
        <w:rPr>
          <w:color w:val="ffffff"/>
          <w:sz w:val="24"/>
          <w:szCs w:val="24"/>
        </w:rPr>
      </w:pPr>
      <w:r w:rsidDel="00000000" w:rsidR="00000000" w:rsidRPr="00000000">
        <w:rPr>
          <w:b w:val="1"/>
          <w:color w:val="ffffff"/>
          <w:sz w:val="24"/>
          <w:szCs w:val="24"/>
          <w:rtl w:val="0"/>
        </w:rPr>
        <w:t xml:space="preserve">ATOS DA FEDERAÇÃO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C">
      <w:pPr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ab/>
        <w:t xml:space="preserve">Dê uma breve introdução da análise do trabalho da sociedade interna local.</w:t>
      </w:r>
    </w:p>
    <w:p w:rsidR="00000000" w:rsidDel="00000000" w:rsidP="00000000" w:rsidRDefault="00000000" w:rsidRPr="00000000" w14:paraId="0000004D">
      <w:pPr>
        <w:jc w:val="both"/>
        <w:rPr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E">
      <w:pPr>
        <w:jc w:val="both"/>
        <w:rPr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Pontos Fortes (Realizações)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F">
      <w:pPr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ab/>
        <w:t xml:space="preserve">Indique as realizações que foram importantes para as ações da sua sociedade interna local. E de que maneira contribuíram para fortalecer a UMP local.</w:t>
      </w:r>
    </w:p>
    <w:p w:rsidR="00000000" w:rsidDel="00000000" w:rsidP="00000000" w:rsidRDefault="00000000" w:rsidRPr="00000000" w14:paraId="00000050">
      <w:pPr>
        <w:jc w:val="both"/>
        <w:rPr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1">
      <w:pPr>
        <w:jc w:val="both"/>
        <w:rPr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Pontos Fracos (Dificuldades)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2">
      <w:pPr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ab/>
        <w:t xml:space="preserve">Esse é um momento em que precisamos nos dedicar mais. É importante que a diretoria ouça os sócios para inserir essas informações a fim de que o relatório não seja apenas expressão da opinião pessoal, que às vezes pode ser apenas uma má impressão de uma ação que tenha sido pessoalmente frustrante ou desanimadora. Essa parte é fundamental, especialmente para a gestão seguinte, a fim de corrigir as falhas e buscar não repetir os mesmos pontos fracos ou dificuldades no próximo relatório.</w:t>
      </w:r>
    </w:p>
    <w:p w:rsidR="00000000" w:rsidDel="00000000" w:rsidP="00000000" w:rsidRDefault="00000000" w:rsidRPr="00000000" w14:paraId="00000053">
      <w:pPr>
        <w:jc w:val="both"/>
        <w:rPr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4">
      <w:pPr>
        <w:jc w:val="both"/>
        <w:rPr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Objetivos Propostos e Alcançados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5">
      <w:pPr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ab/>
        <w:t xml:space="preserve">Toda diretoria tem planejamento e busca chegar a algum lugar com tudo o que faz. Observando o planejamento da UMP local, cite aqui as que tiveram seu objetivo alcançado.</w:t>
      </w:r>
    </w:p>
    <w:p w:rsidR="00000000" w:rsidDel="00000000" w:rsidP="00000000" w:rsidRDefault="00000000" w:rsidRPr="00000000" w14:paraId="00000056">
      <w:pPr>
        <w:jc w:val="both"/>
        <w:rPr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7">
      <w:pPr>
        <w:jc w:val="both"/>
        <w:rPr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Objetivos Propostos e Não Alcançados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8">
      <w:pPr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ab/>
        <w:t xml:space="preserve">Nem sempre as coisas funcionam ou acontecem. Então, coloque aqui as atividades que foram planejadas e não aconteceram e seus objetivos que não foram alcançados. Isso é importante especialmente para a próxima gestão. Ver o que não aconteceu e o motivo ajuda a melhorar ou mudar o planejamento.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9">
      <w:pPr>
        <w:jc w:val="both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A">
      <w:pPr>
        <w:shd w:fill="0070c0" w:val="clear"/>
        <w:spacing w:line="240" w:lineRule="auto"/>
        <w:jc w:val="center"/>
        <w:rPr>
          <w:color w:val="ffffff"/>
          <w:sz w:val="24"/>
          <w:szCs w:val="24"/>
        </w:rPr>
      </w:pPr>
      <w:r w:rsidDel="00000000" w:rsidR="00000000" w:rsidRPr="00000000">
        <w:rPr>
          <w:b w:val="1"/>
          <w:color w:val="ffffff"/>
          <w:sz w:val="24"/>
          <w:szCs w:val="24"/>
          <w:rtl w:val="0"/>
        </w:rPr>
        <w:t xml:space="preserve">REPRESENTAÇÃO PARA COM A SINODAL/NACIONAL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B">
      <w:pPr>
        <w:jc w:val="both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C">
      <w:pPr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Cite aqui as atividades da Federação ou Sinodal que vocês participaram</w:t>
      </w:r>
    </w:p>
    <w:p w:rsidR="00000000" w:rsidDel="00000000" w:rsidP="00000000" w:rsidRDefault="00000000" w:rsidRPr="00000000" w14:paraId="0000005D">
      <w:pPr>
        <w:jc w:val="both"/>
        <w:rPr>
          <w:i w:val="1"/>
          <w:sz w:val="24"/>
          <w:szCs w:val="24"/>
        </w:rPr>
      </w:pPr>
      <w:r w:rsidDel="00000000" w:rsidR="00000000" w:rsidRPr="00000000">
        <w:rPr>
          <w:i w:val="1"/>
          <w:sz w:val="24"/>
          <w:szCs w:val="24"/>
          <w:rtl w:val="0"/>
        </w:rPr>
        <w:t xml:space="preserve">Comissão executiva</w:t>
      </w:r>
    </w:p>
    <w:p w:rsidR="00000000" w:rsidDel="00000000" w:rsidP="00000000" w:rsidRDefault="00000000" w:rsidRPr="00000000" w14:paraId="0000005E">
      <w:pPr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ab/>
        <w:t xml:space="preserve">O presidente da UMP local nos representou na CE realizada no dia 20 de janeiro de 2021, sendo relator da Comissão de Planejamento.</w:t>
      </w:r>
    </w:p>
    <w:p w:rsidR="00000000" w:rsidDel="00000000" w:rsidP="00000000" w:rsidRDefault="00000000" w:rsidRPr="00000000" w14:paraId="0000005F">
      <w:pPr>
        <w:jc w:val="both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0">
      <w:pPr>
        <w:jc w:val="both"/>
        <w:rPr>
          <w:i w:val="1"/>
          <w:sz w:val="24"/>
          <w:szCs w:val="24"/>
        </w:rPr>
      </w:pPr>
      <w:r w:rsidDel="00000000" w:rsidR="00000000" w:rsidRPr="00000000">
        <w:rPr>
          <w:i w:val="1"/>
          <w:sz w:val="24"/>
          <w:szCs w:val="24"/>
          <w:rtl w:val="0"/>
        </w:rPr>
        <w:t xml:space="preserve">Contribuição Anual</w:t>
      </w:r>
    </w:p>
    <w:p w:rsidR="00000000" w:rsidDel="00000000" w:rsidP="00000000" w:rsidRDefault="00000000" w:rsidRPr="00000000" w14:paraId="00000061">
      <w:pPr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ab/>
        <w:t xml:space="preserve">Remetemos anualmente à tesouraria da Federação o valor referente a Anuidade por Contribuição Individual</w:t>
      </w:r>
    </w:p>
    <w:p w:rsidR="00000000" w:rsidDel="00000000" w:rsidP="00000000" w:rsidRDefault="00000000" w:rsidRPr="00000000" w14:paraId="00000062">
      <w:pPr>
        <w:jc w:val="both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3">
      <w:pPr>
        <w:jc w:val="both"/>
        <w:rPr>
          <w:i w:val="1"/>
          <w:sz w:val="24"/>
          <w:szCs w:val="24"/>
        </w:rPr>
      </w:pPr>
      <w:r w:rsidDel="00000000" w:rsidR="00000000" w:rsidRPr="00000000">
        <w:rPr>
          <w:i w:val="1"/>
          <w:sz w:val="24"/>
          <w:szCs w:val="24"/>
          <w:rtl w:val="0"/>
        </w:rPr>
        <w:t xml:space="preserve">Estatística</w:t>
      </w:r>
    </w:p>
    <w:p w:rsidR="00000000" w:rsidDel="00000000" w:rsidP="00000000" w:rsidRDefault="00000000" w:rsidRPr="00000000" w14:paraId="00000064">
      <w:pPr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ab/>
        <w:t xml:space="preserve">Todos os sócios preencheram os requisitos do formulário de estatística, sendo esse enviado no prazo determinado pela Federação.</w:t>
      </w:r>
    </w:p>
    <w:p w:rsidR="00000000" w:rsidDel="00000000" w:rsidP="00000000" w:rsidRDefault="00000000" w:rsidRPr="00000000" w14:paraId="00000065">
      <w:pPr>
        <w:jc w:val="both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6">
      <w:pPr>
        <w:shd w:fill="0070c0" w:val="clear"/>
        <w:spacing w:line="240" w:lineRule="auto"/>
        <w:jc w:val="center"/>
        <w:rPr>
          <w:color w:val="ffffff"/>
          <w:sz w:val="24"/>
          <w:szCs w:val="24"/>
        </w:rPr>
      </w:pPr>
      <w:r w:rsidDel="00000000" w:rsidR="00000000" w:rsidRPr="00000000">
        <w:rPr>
          <w:b w:val="1"/>
          <w:color w:val="ffffff"/>
          <w:sz w:val="24"/>
          <w:szCs w:val="24"/>
          <w:rtl w:val="0"/>
        </w:rPr>
        <w:t xml:space="preserve">REUNIÕES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7">
      <w:pPr>
        <w:jc w:val="both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8">
      <w:pPr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Diretoria</w:t>
        <w:br w:type="textWrapping"/>
        <w:t xml:space="preserve">05/01/2021 - Planejamento Anual</w:t>
      </w:r>
    </w:p>
    <w:p w:rsidR="00000000" w:rsidDel="00000000" w:rsidP="00000000" w:rsidRDefault="00000000" w:rsidRPr="00000000" w14:paraId="00000069">
      <w:pPr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30/03/2021 - Avaliação dos Trabalhos</w:t>
      </w:r>
    </w:p>
    <w:p w:rsidR="00000000" w:rsidDel="00000000" w:rsidP="00000000" w:rsidRDefault="00000000" w:rsidRPr="00000000" w14:paraId="0000006A">
      <w:pPr>
        <w:jc w:val="both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B">
      <w:pPr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Comissão Executiva</w:t>
      </w:r>
    </w:p>
    <w:p w:rsidR="00000000" w:rsidDel="00000000" w:rsidP="00000000" w:rsidRDefault="00000000" w:rsidRPr="00000000" w14:paraId="0000006C">
      <w:pPr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15/01/2021 - Planejamento Anual</w:t>
      </w:r>
    </w:p>
    <w:p w:rsidR="00000000" w:rsidDel="00000000" w:rsidP="00000000" w:rsidRDefault="00000000" w:rsidRPr="00000000" w14:paraId="0000006D">
      <w:pPr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10/04/2021 - Avaliação das Atividades</w:t>
      </w:r>
    </w:p>
    <w:p w:rsidR="00000000" w:rsidDel="00000000" w:rsidP="00000000" w:rsidRDefault="00000000" w:rsidRPr="00000000" w14:paraId="0000006E">
      <w:pPr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15/10/2021 - Eleição da Nova Diretoria</w:t>
      </w:r>
    </w:p>
    <w:p w:rsidR="00000000" w:rsidDel="00000000" w:rsidP="00000000" w:rsidRDefault="00000000" w:rsidRPr="00000000" w14:paraId="0000006F">
      <w:pPr>
        <w:jc w:val="both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0">
      <w:pPr>
        <w:shd w:fill="0070c0" w:val="clear"/>
        <w:spacing w:line="240" w:lineRule="auto"/>
        <w:jc w:val="center"/>
        <w:rPr>
          <w:sz w:val="24"/>
          <w:szCs w:val="24"/>
        </w:rPr>
      </w:pPr>
      <w:r w:rsidDel="00000000" w:rsidR="00000000" w:rsidRPr="00000000">
        <w:rPr>
          <w:b w:val="1"/>
          <w:color w:val="ffffff"/>
          <w:sz w:val="24"/>
          <w:szCs w:val="24"/>
          <w:shd w:fill="0070c0" w:val="clear"/>
          <w:rtl w:val="0"/>
        </w:rPr>
        <w:t xml:space="preserve">VISITAS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1">
      <w:pPr>
        <w:spacing w:before="200" w:lineRule="auto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Atividades que a Federação </w:t>
      </w:r>
      <w:r w:rsidDel="00000000" w:rsidR="00000000" w:rsidRPr="00000000">
        <w:rPr>
          <w:b w:val="1"/>
          <w:i w:val="1"/>
          <w:sz w:val="24"/>
          <w:szCs w:val="24"/>
          <w:u w:val="single"/>
          <w:rtl w:val="0"/>
        </w:rPr>
        <w:t xml:space="preserve">PARTICIPOU EXCLUSIVAMENTE</w:t>
      </w:r>
      <w:r w:rsidDel="00000000" w:rsidR="00000000" w:rsidRPr="00000000">
        <w:rPr>
          <w:sz w:val="24"/>
          <w:szCs w:val="24"/>
          <w:rtl w:val="0"/>
        </w:rPr>
        <w:t xml:space="preserve"> </w:t>
      </w:r>
      <w:r w:rsidDel="00000000" w:rsidR="00000000" w:rsidRPr="00000000">
        <w:rPr>
          <w:sz w:val="24"/>
          <w:szCs w:val="24"/>
          <w:rtl w:val="0"/>
        </w:rPr>
        <w:t xml:space="preserve">nas UMPs Locais.</w:t>
      </w:r>
    </w:p>
    <w:p w:rsidR="00000000" w:rsidDel="00000000" w:rsidP="00000000" w:rsidRDefault="00000000" w:rsidRPr="00000000" w14:paraId="00000072">
      <w:pPr>
        <w:spacing w:before="200" w:lineRule="auto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20/06/2021 - UMP da IP de Petrópolis - Descrição da Atividade</w:t>
      </w:r>
    </w:p>
    <w:p w:rsidR="00000000" w:rsidDel="00000000" w:rsidP="00000000" w:rsidRDefault="00000000" w:rsidRPr="00000000" w14:paraId="00000073">
      <w:pPr>
        <w:jc w:val="both"/>
        <w:rPr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4">
      <w:pPr>
        <w:shd w:fill="0070c0" w:val="clear"/>
        <w:spacing w:line="240" w:lineRule="auto"/>
        <w:jc w:val="center"/>
        <w:rPr>
          <w:b w:val="1"/>
          <w:color w:val="ffffff"/>
          <w:sz w:val="24"/>
          <w:szCs w:val="24"/>
        </w:rPr>
      </w:pPr>
      <w:r w:rsidDel="00000000" w:rsidR="00000000" w:rsidRPr="00000000">
        <w:rPr>
          <w:b w:val="1"/>
          <w:color w:val="ffffff"/>
          <w:sz w:val="24"/>
          <w:szCs w:val="24"/>
          <w:rtl w:val="0"/>
        </w:rPr>
        <w:t xml:space="preserve">PROGRAMAÇÕES E EVENTOS</w:t>
      </w:r>
    </w:p>
    <w:p w:rsidR="00000000" w:rsidDel="00000000" w:rsidP="00000000" w:rsidRDefault="00000000" w:rsidRPr="00000000" w14:paraId="00000075">
      <w:pPr>
        <w:jc w:val="both"/>
        <w:rPr>
          <w:i w:val="1"/>
          <w:sz w:val="24"/>
          <w:szCs w:val="24"/>
          <w:shd w:fill="ffd966" w:val="clear"/>
        </w:rPr>
      </w:pPr>
      <w:r w:rsidDel="00000000" w:rsidR="00000000" w:rsidRPr="00000000">
        <w:rPr>
          <w:i w:val="1"/>
          <w:sz w:val="24"/>
          <w:szCs w:val="24"/>
          <w:shd w:fill="ffd966" w:val="clear"/>
          <w:rtl w:val="0"/>
        </w:rPr>
        <w:t xml:space="preserve">Exclusivamente as atividades organizadas e realizadas pela Federação</w:t>
      </w:r>
    </w:p>
    <w:p w:rsidR="00000000" w:rsidDel="00000000" w:rsidP="00000000" w:rsidRDefault="00000000" w:rsidRPr="00000000" w14:paraId="00000076">
      <w:pPr>
        <w:jc w:val="both"/>
        <w:rPr>
          <w:b w:val="1"/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Dia do Jovem Presbiteriano, 18/05/2021, na Chácara Barro Vermelho</w:t>
      </w:r>
    </w:p>
    <w:p w:rsidR="00000000" w:rsidDel="00000000" w:rsidP="00000000" w:rsidRDefault="00000000" w:rsidRPr="00000000" w14:paraId="00000077">
      <w:pPr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A atividade contou com a representação de todos os sócios da nossa UMP local.</w:t>
      </w:r>
    </w:p>
    <w:p w:rsidR="00000000" w:rsidDel="00000000" w:rsidP="00000000" w:rsidRDefault="00000000" w:rsidRPr="00000000" w14:paraId="00000078">
      <w:pPr>
        <w:jc w:val="both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9">
      <w:pPr>
        <w:jc w:val="both"/>
        <w:rPr>
          <w:b w:val="1"/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Novo Cântico, 19/06/2021, na Igreja Presbiteriana Redenção</w:t>
      </w:r>
    </w:p>
    <w:p w:rsidR="00000000" w:rsidDel="00000000" w:rsidP="00000000" w:rsidRDefault="00000000" w:rsidRPr="00000000" w14:paraId="0000007A">
      <w:pPr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Uma atividade onde reunimos a igreja para cantar os Hinos do Hinário de forma Sistemática. Cânticos que falam sobre </w:t>
      </w:r>
      <w:r w:rsidDel="00000000" w:rsidR="00000000" w:rsidRPr="00000000">
        <w:rPr>
          <w:sz w:val="24"/>
          <w:szCs w:val="24"/>
          <w:rtl w:val="0"/>
        </w:rPr>
        <w:t xml:space="preserve">A criação,</w:t>
      </w:r>
      <w:r w:rsidDel="00000000" w:rsidR="00000000" w:rsidRPr="00000000">
        <w:rPr>
          <w:sz w:val="24"/>
          <w:szCs w:val="24"/>
          <w:rtl w:val="0"/>
        </w:rPr>
        <w:t xml:space="preserve"> a condição pecaminosa do homem, o nascimento e a obra salvadora de Cristo. Nos intervalos entre os temas, uma breve reflexão para estimular os irmãos a refletirem e a analisarem os cânticos de modo que possam reconhecer cânticos que expressam a verdade bíblica.</w:t>
      </w:r>
    </w:p>
    <w:p w:rsidR="00000000" w:rsidDel="00000000" w:rsidP="00000000" w:rsidRDefault="00000000" w:rsidRPr="00000000" w14:paraId="0000007B">
      <w:pPr>
        <w:jc w:val="both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C">
      <w:pPr>
        <w:spacing w:before="200" w:lineRule="auto"/>
        <w:jc w:val="both"/>
        <w:rPr>
          <w:sz w:val="24"/>
          <w:szCs w:val="24"/>
        </w:rPr>
      </w:pPr>
      <w:r w:rsidDel="00000000" w:rsidR="00000000" w:rsidRPr="00000000">
        <w:br w:type="page"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D">
      <w:pPr>
        <w:jc w:val="right"/>
        <w:rPr>
          <w:b w:val="1"/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PALAVRA FINAL</w:t>
      </w:r>
    </w:p>
    <w:p w:rsidR="00000000" w:rsidDel="00000000" w:rsidP="00000000" w:rsidRDefault="00000000" w:rsidRPr="00000000" w14:paraId="0000007E">
      <w:pPr>
        <w:jc w:val="right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“Versículo bíblico” Sl 23.4</w:t>
      </w:r>
    </w:p>
    <w:p w:rsidR="00000000" w:rsidDel="00000000" w:rsidP="00000000" w:rsidRDefault="00000000" w:rsidRPr="00000000" w14:paraId="0000007F">
      <w:pPr>
        <w:jc w:val="both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0">
      <w:pPr>
        <w:jc w:val="both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1">
      <w:pPr>
        <w:jc w:val="both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2">
      <w:pPr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Queridos irmãos,</w:t>
      </w:r>
    </w:p>
    <w:p w:rsidR="00000000" w:rsidDel="00000000" w:rsidP="00000000" w:rsidRDefault="00000000" w:rsidRPr="00000000" w14:paraId="00000083">
      <w:pPr>
        <w:jc w:val="both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4">
      <w:pPr>
        <w:jc w:val="both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5">
      <w:pPr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Fulano de Tal (Não esqueça de assinar)</w:t>
      </w:r>
    </w:p>
    <w:p w:rsidR="00000000" w:rsidDel="00000000" w:rsidP="00000000" w:rsidRDefault="00000000" w:rsidRPr="00000000" w14:paraId="00000086">
      <w:pPr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Presidente </w:t>
      </w:r>
    </w:p>
    <w:p w:rsidR="00000000" w:rsidDel="00000000" w:rsidP="00000000" w:rsidRDefault="00000000" w:rsidRPr="00000000" w14:paraId="00000087">
      <w:pPr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2021</w:t>
      </w:r>
      <w:r w:rsidDel="00000000" w:rsidR="00000000" w:rsidRPr="00000000">
        <w:br w:type="page"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8">
      <w:pPr>
        <w:jc w:val="center"/>
        <w:rPr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ANEXOS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9">
      <w:pPr>
        <w:jc w:val="center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A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Aqui você pode colocar as fotos, cartazes, tabelas, gráficos e etc.</w:t>
      </w:r>
    </w:p>
    <w:sectPr>
      <w:headerReference r:id="rId7" w:type="default"/>
      <w:footerReference r:id="rId8" w:type="first"/>
      <w:pgSz w:h="16838" w:w="11906" w:orient="portrait"/>
      <w:pgMar w:bottom="1133" w:top="1700" w:left="1700" w:right="1133" w:header="720" w:footer="720"/>
      <w:pgNumType w:start="1"/>
      <w:titlePg w:val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Arial"/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08C">
    <w:pPr>
      <w:rPr>
        <w:b w:val="1"/>
      </w:rPr>
    </w:pPr>
    <w:r w:rsidDel="00000000" w:rsidR="00000000" w:rsidRPr="00000000">
      <w:rPr>
        <w:rtl w:val="0"/>
      </w:rPr>
    </w:r>
    <w:r w:rsidDel="00000000" w:rsidR="00000000" w:rsidRPr="00000000">
      <mc:AlternateContent>
        <mc:Choice Requires="wpg">
          <w:drawing>
            <wp:anchor allowOverlap="1" behindDoc="0" distB="0" distT="0" distL="114300" distR="114300" hidden="0" layoutInCell="1" locked="0" relativeHeight="0" simplePos="0">
              <wp:simplePos x="0" y="0"/>
              <wp:positionH relativeFrom="column">
                <wp:posOffset>2159000</wp:posOffset>
              </wp:positionH>
              <wp:positionV relativeFrom="paragraph">
                <wp:posOffset>-634999</wp:posOffset>
              </wp:positionV>
              <wp:extent cx="1436370" cy="1036955"/>
              <wp:effectExtent b="0" l="0" r="0" t="0"/>
              <wp:wrapNone/>
              <wp:docPr id="9" name=""/>
              <a:graphic>
                <a:graphicData uri="http://schemas.microsoft.com/office/word/2010/wordprocessingGroup">
                  <wpg:wgp>
                    <wpg:cNvGrpSpPr/>
                    <wpg:grpSpPr>
                      <a:xfrm>
                        <a:off x="4627815" y="3261523"/>
                        <a:ext cx="1436370" cy="1036955"/>
                        <a:chOff x="4627815" y="3261523"/>
                        <a:chExt cx="1436370" cy="1036955"/>
                      </a:xfrm>
                    </wpg:grpSpPr>
                    <wpg:grpSp>
                      <wpg:cNvGrpSpPr/>
                      <wpg:grpSpPr>
                        <a:xfrm>
                          <a:off x="4627815" y="3261523"/>
                          <a:ext cx="1436370" cy="1036955"/>
                          <a:chOff x="4627815" y="3261523"/>
                          <a:chExt cx="1436370" cy="1036955"/>
                        </a:xfrm>
                      </wpg:grpSpPr>
                      <wps:wsp>
                        <wps:cNvSpPr/>
                        <wps:cNvPr id="3" name="Shape 3"/>
                        <wps:spPr>
                          <a:xfrm>
                            <a:off x="4627815" y="3261523"/>
                            <a:ext cx="1436350" cy="10369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 w:rsidR="00000000" w:rsidDel="00000000" w:rsidP="00000000" w:rsidRDefault="00000000" w:rsidRPr="00000000">
                              <w:pPr>
                                <w:spacing w:after="0" w:before="0" w:line="240"/>
                                <w:ind w:left="0" w:right="0" w:firstLine="0"/>
                                <w:jc w:val="left"/>
                                <w:textDirection w:val="btLr"/>
                              </w:pPr>
                            </w:p>
                          </w:txbxContent>
                        </wps:txbx>
                        <wps:bodyPr anchorCtr="0" anchor="ctr" bIns="91425" lIns="91425" spcFirstLastPara="1" rIns="91425" wrap="square" tIns="91425">
                          <a:noAutofit/>
                        </wps:bodyPr>
                      </wps:wsp>
                      <wpg:grpSp>
                        <wpg:cNvGrpSpPr/>
                        <wpg:grpSpPr>
                          <a:xfrm>
                            <a:off x="4627815" y="3261523"/>
                            <a:ext cx="1436370" cy="1036955"/>
                            <a:chOff x="0" y="0"/>
                            <a:chExt cx="1436370" cy="1036955"/>
                          </a:xfrm>
                        </wpg:grpSpPr>
                        <wps:wsp>
                          <wps:cNvSpPr/>
                          <wps:cNvPr id="5" name="Shape 5"/>
                          <wps:spPr>
                            <a:xfrm>
                              <a:off x="0" y="0"/>
                              <a:ext cx="1436350" cy="103695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wps:spPr>
                          <wps:txbx>
                            <w:txbxContent>
                              <w:p w:rsidR="00000000" w:rsidDel="00000000" w:rsidP="00000000" w:rsidRDefault="00000000" w:rsidRPr="00000000">
                                <w:pPr>
                                  <w:spacing w:after="0" w:before="0" w:line="240"/>
                                  <w:ind w:left="0" w:right="0" w:firstLine="0"/>
                                  <w:jc w:val="left"/>
                                  <w:textDirection w:val="btLr"/>
                                </w:pPr>
                              </w:p>
                            </w:txbxContent>
                          </wps:txbx>
                          <wps:bodyPr anchorCtr="0" anchor="ctr" bIns="91425" lIns="91425" spcFirstLastPara="1" rIns="91425" wrap="square" tIns="91425">
                            <a:noAutofit/>
                          </wps:bodyPr>
                        </wps:wsp>
                        <pic:pic>
                          <pic:nvPicPr>
                            <pic:cNvPr id="6" name="Shape 6"/>
                            <pic:cNvPicPr preferRelativeResize="0"/>
                          </pic:nvPicPr>
                          <pic:blipFill rotWithShape="1">
                            <a:blip r:embed="rId1">
                              <a:alphaModFix/>
                            </a:blip>
                            <a:srcRect b="0" l="0" r="0" t="0"/>
                            <a:stretch/>
                          </pic:blipFill>
                          <pic:spPr>
                            <a:xfrm>
                              <a:off x="914400" y="0"/>
                              <a:ext cx="521970" cy="1036955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pic:spPr>
                        </pic:pic>
                        <pic:pic>
                          <pic:nvPicPr>
                            <pic:cNvPr id="7" name="Shape 7"/>
                            <pic:cNvPicPr preferRelativeResize="0"/>
                          </pic:nvPicPr>
                          <pic:blipFill rotWithShape="1">
                            <a:blip r:embed="rId2">
                              <a:alphaModFix/>
                            </a:blip>
                            <a:srcRect b="0" l="0" r="0" t="0"/>
                            <a:stretch/>
                          </pic:blipFill>
                          <pic:spPr>
                            <a:xfrm>
                              <a:off x="0" y="283779"/>
                              <a:ext cx="918845" cy="69977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pic:spPr>
                        </pic:pic>
                      </wpg:grpSp>
                    </wpg:grpSp>
                  </wpg:wgp>
                </a:graphicData>
              </a:graphic>
            </wp:anchor>
          </w:drawing>
        </mc:Choice>
        <mc:Fallback>
          <w:drawing>
            <wp:anchor allowOverlap="1" behindDoc="0" distB="0" distT="0" distL="114300" distR="114300" hidden="0" layoutInCell="1" locked="0" relativeHeight="0" simplePos="0">
              <wp:simplePos x="0" y="0"/>
              <wp:positionH relativeFrom="column">
                <wp:posOffset>2159000</wp:posOffset>
              </wp:positionH>
              <wp:positionV relativeFrom="paragraph">
                <wp:posOffset>-634999</wp:posOffset>
              </wp:positionV>
              <wp:extent cx="1436370" cy="1036955"/>
              <wp:effectExtent b="0" l="0" r="0" t="0"/>
              <wp:wrapNone/>
              <wp:docPr id="9" name="image1.png"/>
              <a:graphic>
                <a:graphicData uri="http://schemas.openxmlformats.org/drawingml/2006/picture">
                  <pic:pic>
                    <pic:nvPicPr>
                      <pic:cNvPr id="0" name="image1.png"/>
                      <pic:cNvPicPr preferRelativeResize="0"/>
                    </pic:nvPicPr>
                    <pic:blipFill>
                      <a:blip r:embed="rId3"/>
                      <a:srcRect/>
                      <a:stretch>
                        <a:fillRect/>
                      </a:stretch>
                    </pic:blipFill>
                    <pic:spPr>
                      <a:xfrm>
                        <a:off x="0" y="0"/>
                        <a:ext cx="1436370" cy="1036955"/>
                      </a:xfrm>
                      <a:prstGeom prst="rect"/>
                      <a:ln/>
                    </pic:spPr>
                  </pic:pic>
                </a:graphicData>
              </a:graphic>
            </wp:anchor>
          </w:drawing>
        </mc:Fallback>
      </mc:AlternateContent>
    </w:r>
  </w:p>
  <w:p w:rsidR="00000000" w:rsidDel="00000000" w:rsidP="00000000" w:rsidRDefault="00000000" w:rsidRPr="00000000" w14:paraId="0000008D">
    <w:pPr>
      <w:rPr/>
    </w:pPr>
    <w:r w:rsidDel="00000000" w:rsidR="00000000" w:rsidRPr="00000000">
      <w:rPr>
        <w:rtl w:val="0"/>
      </w:rPr>
    </w:r>
  </w:p>
</w:ftr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08B">
    <w:pPr>
      <w:rPr/>
    </w:pPr>
    <w:r w:rsidDel="00000000" w:rsidR="00000000" w:rsidRPr="00000000">
      <w:rPr>
        <w:rtl w:val="0"/>
      </w:rPr>
    </w:r>
    <w:r w:rsidDel="00000000" w:rsidR="00000000" w:rsidRPr="00000000">
      <mc:AlternateContent>
        <mc:Choice Requires="wpg">
          <w:drawing>
            <wp:anchor allowOverlap="1" behindDoc="0" distB="0" distT="0" distL="114300" distR="114300" hidden="0" layoutInCell="1" locked="0" relativeHeight="0" simplePos="0">
              <wp:simplePos x="0" y="0"/>
              <wp:positionH relativeFrom="column">
                <wp:posOffset>-1003299</wp:posOffset>
              </wp:positionH>
              <wp:positionV relativeFrom="paragraph">
                <wp:posOffset>-368299</wp:posOffset>
              </wp:positionV>
              <wp:extent cx="806450" cy="10598201"/>
              <wp:effectExtent b="0" l="0" r="0" t="0"/>
              <wp:wrapNone/>
              <wp:docPr id="10" name=""/>
              <a:graphic>
                <a:graphicData uri="http://schemas.microsoft.com/office/word/2010/wordprocessingGroup">
                  <wpg:wgp>
                    <wpg:cNvGrpSpPr/>
                    <wpg:grpSpPr>
                      <a:xfrm>
                        <a:off x="4942775" y="0"/>
                        <a:ext cx="806450" cy="10598201"/>
                        <a:chOff x="4942775" y="0"/>
                        <a:chExt cx="806450" cy="7560000"/>
                      </a:xfrm>
                    </wpg:grpSpPr>
                    <wpg:grpSp>
                      <wpg:cNvGrpSpPr/>
                      <wpg:grpSpPr>
                        <a:xfrm>
                          <a:off x="4942775" y="0"/>
                          <a:ext cx="806450" cy="7560000"/>
                          <a:chOff x="4942775" y="0"/>
                          <a:chExt cx="806450" cy="7560000"/>
                        </a:xfrm>
                      </wpg:grpSpPr>
                      <wps:wsp>
                        <wps:cNvSpPr/>
                        <wps:cNvPr id="3" name="Shape 3"/>
                        <wps:spPr>
                          <a:xfrm>
                            <a:off x="4942775" y="0"/>
                            <a:ext cx="806450" cy="7560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 w:rsidR="00000000" w:rsidDel="00000000" w:rsidP="00000000" w:rsidRDefault="00000000" w:rsidRPr="00000000">
                              <w:pPr>
                                <w:spacing w:after="0" w:before="0" w:line="240"/>
                                <w:ind w:left="0" w:right="0" w:firstLine="0"/>
                                <w:jc w:val="left"/>
                                <w:textDirection w:val="btLr"/>
                              </w:pPr>
                            </w:p>
                          </w:txbxContent>
                        </wps:txbx>
                        <wps:bodyPr anchorCtr="0" anchor="ctr" bIns="91425" lIns="91425" spcFirstLastPara="1" rIns="91425" wrap="square" tIns="91425">
                          <a:noAutofit/>
                        </wps:bodyPr>
                      </wps:wsp>
                      <wpg:grpSp>
                        <wpg:cNvGrpSpPr/>
                        <wpg:grpSpPr>
                          <a:xfrm>
                            <a:off x="4942775" y="0"/>
                            <a:ext cx="806450" cy="7560000"/>
                            <a:chOff x="0" y="0"/>
                            <a:chExt cx="806450" cy="10598201"/>
                          </a:xfrm>
                        </wpg:grpSpPr>
                        <wps:wsp>
                          <wps:cNvSpPr/>
                          <wps:cNvPr id="10" name="Shape 10"/>
                          <wps:spPr>
                            <a:xfrm>
                              <a:off x="0" y="0"/>
                              <a:ext cx="806450" cy="1059820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wps:spPr>
                          <wps:txbx>
                            <w:txbxContent>
                              <w:p w:rsidR="00000000" w:rsidDel="00000000" w:rsidP="00000000" w:rsidRDefault="00000000" w:rsidRPr="00000000">
                                <w:pPr>
                                  <w:spacing w:after="0" w:before="0" w:line="240"/>
                                  <w:ind w:left="0" w:right="0" w:firstLine="0"/>
                                  <w:jc w:val="left"/>
                                  <w:textDirection w:val="btLr"/>
                                </w:pPr>
                              </w:p>
                            </w:txbxContent>
                          </wps:txbx>
                          <wps:bodyPr anchorCtr="0" anchor="ctr" bIns="91425" lIns="91425" spcFirstLastPara="1" rIns="91425" wrap="square" tIns="91425">
                            <a:noAutofit/>
                          </wps:bodyPr>
                        </wps:wsp>
                        <wps:wsp>
                          <wps:cNvSpPr/>
                          <wps:cNvPr id="11" name="Shape 11"/>
                          <wps:spPr>
                            <a:xfrm>
                              <a:off x="419100" y="1333500"/>
                              <a:ext cx="95250" cy="9264701"/>
                            </a:xfrm>
                            <a:prstGeom prst="rect">
                              <a:avLst/>
                            </a:prstGeom>
                            <a:solidFill>
                              <a:srgbClr val="0070C0"/>
                            </a:solidFill>
                            <a:ln>
                              <a:noFill/>
                            </a:ln>
                          </wps:spPr>
                          <wps:txbx>
                            <w:txbxContent>
                              <w:p w:rsidR="00000000" w:rsidDel="00000000" w:rsidP="00000000" w:rsidRDefault="00000000" w:rsidRPr="00000000">
                                <w:pPr>
                                  <w:spacing w:after="0" w:before="0" w:line="240"/>
                                  <w:ind w:left="0" w:right="0" w:firstLine="0"/>
                                  <w:jc w:val="left"/>
                                  <w:textDirection w:val="btLr"/>
                                </w:pPr>
                              </w:p>
                            </w:txbxContent>
                          </wps:txbx>
                          <wps:bodyPr anchorCtr="0" anchor="ctr" bIns="91425" lIns="91425" spcFirstLastPara="1" rIns="91425" wrap="square" tIns="91425">
                            <a:noAutofit/>
                          </wps:bodyPr>
                        </wps:wsp>
                        <pic:pic>
                          <pic:nvPicPr>
                            <pic:cNvPr id="12" name="Shape 12"/>
                            <pic:cNvPicPr preferRelativeResize="0"/>
                          </pic:nvPicPr>
                          <pic:blipFill rotWithShape="1">
                            <a:blip r:embed="rId1">
                              <a:alphaModFix/>
                            </a:blip>
                            <a:srcRect b="0" l="0" r="0" t="0"/>
                            <a:stretch/>
                          </pic:blipFill>
                          <pic:spPr>
                            <a:xfrm>
                              <a:off x="133350" y="0"/>
                              <a:ext cx="673100" cy="133604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pic:spPr>
                        </pic:pic>
                        <pic:pic>
                          <pic:nvPicPr>
                            <pic:cNvPr id="13" name="Shape 13"/>
                            <pic:cNvPicPr preferRelativeResize="0"/>
                          </pic:nvPicPr>
                          <pic:blipFill rotWithShape="1">
                            <a:blip r:embed="rId2">
                              <a:alphaModFix/>
                            </a:blip>
                            <a:srcRect b="0" l="0" r="0" t="0"/>
                            <a:stretch/>
                          </pic:blipFill>
                          <pic:spPr>
                            <a:xfrm>
                              <a:off x="0" y="9658350"/>
                              <a:ext cx="768350" cy="58547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pic:spPr>
                        </pic:pic>
                      </wpg:grpSp>
                    </wpg:grpSp>
                  </wpg:wgp>
                </a:graphicData>
              </a:graphic>
            </wp:anchor>
          </w:drawing>
        </mc:Choice>
        <mc:Fallback>
          <w:drawing>
            <wp:anchor allowOverlap="1" behindDoc="0" distB="0" distT="0" distL="114300" distR="114300" hidden="0" layoutInCell="1" locked="0" relativeHeight="0" simplePos="0">
              <wp:simplePos x="0" y="0"/>
              <wp:positionH relativeFrom="column">
                <wp:posOffset>-1003299</wp:posOffset>
              </wp:positionH>
              <wp:positionV relativeFrom="paragraph">
                <wp:posOffset>-368299</wp:posOffset>
              </wp:positionV>
              <wp:extent cx="806450" cy="10598201"/>
              <wp:effectExtent b="0" l="0" r="0" t="0"/>
              <wp:wrapNone/>
              <wp:docPr id="10" name="image2.png"/>
              <a:graphic>
                <a:graphicData uri="http://schemas.openxmlformats.org/drawingml/2006/picture">
                  <pic:pic>
                    <pic:nvPicPr>
                      <pic:cNvPr id="0" name="image2.png"/>
                      <pic:cNvPicPr preferRelativeResize="0"/>
                    </pic:nvPicPr>
                    <pic:blipFill>
                      <a:blip r:embed="rId3"/>
                      <a:srcRect/>
                      <a:stretch>
                        <a:fillRect/>
                      </a:stretch>
                    </pic:blipFill>
                    <pic:spPr>
                      <a:xfrm>
                        <a:off x="0" y="0"/>
                        <a:ext cx="806450" cy="10598201"/>
                      </a:xfrm>
                      <a:prstGeom prst="rect"/>
                      <a:ln/>
                    </pic:spPr>
                  </pic:pic>
                </a:graphicData>
              </a:graphic>
            </wp:anchor>
          </w:drawing>
        </mc:Fallback>
      </mc:AlternateContent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isplayBackgroundShape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Arial" w:cs="Arial" w:eastAsia="Arial" w:hAnsi="Arial"/>
        <w:sz w:val="22"/>
        <w:szCs w:val="22"/>
        <w:lang w:val="pt-BR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color w:val="666666"/>
    </w:rPr>
  </w:style>
  <w:style w:type="paragraph" w:styleId="Title">
    <w:name w:val="Title"/>
    <w:basedOn w:val="Normal"/>
    <w:next w:val="Normal"/>
    <w:pPr>
      <w:keepNext w:val="1"/>
      <w:keepLines w:val="1"/>
      <w:spacing w:after="6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color w:val="666666"/>
    </w:rPr>
  </w:style>
  <w:style w:type="paragraph" w:styleId="Title">
    <w:name w:val="Title"/>
    <w:basedOn w:val="Normal"/>
    <w:next w:val="Normal"/>
    <w:pPr>
      <w:keepNext w:val="1"/>
      <w:keepLines w:val="1"/>
      <w:spacing w:after="60" w:lineRule="auto"/>
    </w:pPr>
    <w:rPr>
      <w:sz w:val="52"/>
      <w:szCs w:val="52"/>
    </w:rPr>
  </w:style>
  <w:style w:type="paragraph" w:styleId="Normal" w:default="1">
    <w:name w:val="Normal"/>
  </w:style>
  <w:style w:type="paragraph" w:styleId="Ttulo1">
    <w:name w:val="heading 1"/>
    <w:basedOn w:val="Normal"/>
    <w:next w:val="Normal"/>
    <w:pPr>
      <w:keepNext w:val="1"/>
      <w:keepLines w:val="1"/>
      <w:spacing w:after="120" w:before="400"/>
      <w:outlineLvl w:val="0"/>
    </w:pPr>
    <w:rPr>
      <w:sz w:val="40"/>
      <w:szCs w:val="40"/>
    </w:rPr>
  </w:style>
  <w:style w:type="paragraph" w:styleId="Ttulo2">
    <w:name w:val="heading 2"/>
    <w:basedOn w:val="Normal"/>
    <w:next w:val="Normal"/>
    <w:pPr>
      <w:keepNext w:val="1"/>
      <w:keepLines w:val="1"/>
      <w:spacing w:after="120" w:before="360"/>
      <w:outlineLvl w:val="1"/>
    </w:pPr>
    <w:rPr>
      <w:sz w:val="32"/>
      <w:szCs w:val="32"/>
    </w:rPr>
  </w:style>
  <w:style w:type="paragraph" w:styleId="Ttulo3">
    <w:name w:val="heading 3"/>
    <w:basedOn w:val="Normal"/>
    <w:next w:val="Normal"/>
    <w:pPr>
      <w:keepNext w:val="1"/>
      <w:keepLines w:val="1"/>
      <w:spacing w:after="80" w:before="320"/>
      <w:outlineLvl w:val="2"/>
    </w:pPr>
    <w:rPr>
      <w:color w:val="434343"/>
      <w:sz w:val="28"/>
      <w:szCs w:val="28"/>
    </w:rPr>
  </w:style>
  <w:style w:type="paragraph" w:styleId="Ttulo4">
    <w:name w:val="heading 4"/>
    <w:basedOn w:val="Normal"/>
    <w:next w:val="Normal"/>
    <w:pPr>
      <w:keepNext w:val="1"/>
      <w:keepLines w:val="1"/>
      <w:spacing w:after="80" w:before="280"/>
      <w:outlineLvl w:val="3"/>
    </w:pPr>
    <w:rPr>
      <w:color w:val="666666"/>
      <w:sz w:val="24"/>
      <w:szCs w:val="24"/>
    </w:rPr>
  </w:style>
  <w:style w:type="paragraph" w:styleId="Ttulo5">
    <w:name w:val="heading 5"/>
    <w:basedOn w:val="Normal"/>
    <w:next w:val="Normal"/>
    <w:pPr>
      <w:keepNext w:val="1"/>
      <w:keepLines w:val="1"/>
      <w:spacing w:after="80" w:before="240"/>
      <w:outlineLvl w:val="4"/>
    </w:pPr>
    <w:rPr>
      <w:color w:val="666666"/>
    </w:rPr>
  </w:style>
  <w:style w:type="paragraph" w:styleId="Ttulo6">
    <w:name w:val="heading 6"/>
    <w:basedOn w:val="Normal"/>
    <w:next w:val="Normal"/>
    <w:pPr>
      <w:keepNext w:val="1"/>
      <w:keepLines w:val="1"/>
      <w:spacing w:after="80" w:before="240"/>
      <w:outlineLvl w:val="5"/>
    </w:pPr>
    <w:rPr>
      <w:i w:val="1"/>
      <w:color w:val="666666"/>
    </w:rPr>
  </w:style>
  <w:style w:type="character" w:styleId="Fontepargpadro" w:default="1">
    <w:name w:val="Default Paragraph Font"/>
    <w:uiPriority w:val="1"/>
    <w:semiHidden w:val="1"/>
    <w:unhideWhenUsed w:val="1"/>
  </w:style>
  <w:style w:type="table" w:styleId="Tabelanormal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Semlista" w:default="1">
    <w:name w:val="No List"/>
    <w:uiPriority w:val="99"/>
    <w:semiHidden w:val="1"/>
    <w:unhideWhenUsed w:val="1"/>
  </w:style>
  <w:style w:type="table" w:styleId="TableNormal" w:customStyle="1">
    <w:name w:val="Table Normal"/>
    <w:tblPr>
      <w:tblCellMar>
        <w:top w:w="0.0" w:type="dxa"/>
        <w:left w:w="0.0" w:type="dxa"/>
        <w:bottom w:w="0.0" w:type="dxa"/>
        <w:right w:w="0.0" w:type="dxa"/>
      </w:tblCellMar>
    </w:tblPr>
  </w:style>
  <w:style w:type="paragraph" w:styleId="Ttulo">
    <w:name w:val="Title"/>
    <w:basedOn w:val="Normal"/>
    <w:next w:val="Normal"/>
    <w:pPr>
      <w:keepNext w:val="1"/>
      <w:keepLines w:val="1"/>
      <w:spacing w:after="60"/>
    </w:pPr>
    <w:rPr>
      <w:sz w:val="52"/>
      <w:szCs w:val="52"/>
    </w:rPr>
  </w:style>
  <w:style w:type="paragraph" w:styleId="Subttulo">
    <w:name w:val="Subtitle"/>
    <w:basedOn w:val="Normal"/>
    <w:next w:val="Normal"/>
    <w:pPr>
      <w:keepNext w:val="1"/>
      <w:keepLines w:val="1"/>
      <w:spacing w:after="320"/>
    </w:pPr>
    <w:rPr>
      <w:color w:val="666666"/>
      <w:sz w:val="30"/>
      <w:szCs w:val="30"/>
    </w:rPr>
  </w:style>
  <w:style w:type="paragraph" w:styleId="Cabealho">
    <w:name w:val="header"/>
    <w:basedOn w:val="Normal"/>
    <w:link w:val="CabealhoChar"/>
    <w:uiPriority w:val="99"/>
    <w:unhideWhenUsed w:val="1"/>
    <w:rsid w:val="00A83CE9"/>
    <w:pPr>
      <w:tabs>
        <w:tab w:val="center" w:pos="4252"/>
        <w:tab w:val="right" w:pos="8504"/>
      </w:tabs>
      <w:spacing w:line="240" w:lineRule="auto"/>
    </w:pPr>
  </w:style>
  <w:style w:type="character" w:styleId="CabealhoChar" w:customStyle="1">
    <w:name w:val="Cabeçalho Char"/>
    <w:basedOn w:val="Fontepargpadro"/>
    <w:link w:val="Cabealho"/>
    <w:uiPriority w:val="99"/>
    <w:rsid w:val="00A83CE9"/>
  </w:style>
  <w:style w:type="paragraph" w:styleId="Rodap">
    <w:name w:val="footer"/>
    <w:basedOn w:val="Normal"/>
    <w:link w:val="RodapChar"/>
    <w:uiPriority w:val="99"/>
    <w:unhideWhenUsed w:val="1"/>
    <w:rsid w:val="00A83CE9"/>
    <w:pPr>
      <w:tabs>
        <w:tab w:val="center" w:pos="4252"/>
        <w:tab w:val="right" w:pos="8504"/>
      </w:tabs>
      <w:spacing w:line="240" w:lineRule="auto"/>
    </w:pPr>
  </w:style>
  <w:style w:type="character" w:styleId="RodapChar" w:customStyle="1">
    <w:name w:val="Rodapé Char"/>
    <w:basedOn w:val="Fontepargpadro"/>
    <w:link w:val="Rodap"/>
    <w:uiPriority w:val="99"/>
    <w:rsid w:val="00A83CE9"/>
  </w:style>
  <w:style w:type="paragraph" w:styleId="Subtitle">
    <w:name w:val="Subtitle"/>
    <w:basedOn w:val="Normal"/>
    <w:next w:val="Normal"/>
    <w:pPr>
      <w:keepNext w:val="1"/>
      <w:keepLines w:val="1"/>
      <w:spacing w:after="320" w:lineRule="auto"/>
    </w:pPr>
    <w:rPr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lineRule="auto"/>
    </w:pPr>
    <w:rPr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header" Target="header1.xml"/><Relationship Id="rId8" Type="http://schemas.openxmlformats.org/officeDocument/2006/relationships/footer" Target="footer1.xml"/></Relationships>
</file>

<file path=word/_rels/footer1.xml.rels><?xml version="1.0" encoding="UTF-8" standalone="yes"?><Relationships xmlns="http://schemas.openxmlformats.org/package/2006/relationships"><Relationship Id="rId1" Type="http://schemas.openxmlformats.org/officeDocument/2006/relationships/image" Target="media/image3.png"/><Relationship Id="rId2" Type="http://schemas.openxmlformats.org/officeDocument/2006/relationships/image" Target="media/image4.jpg"/><Relationship Id="rId3" Type="http://schemas.openxmlformats.org/officeDocument/2006/relationships/image" Target="media/image1.png"/></Relationships>
</file>

<file path=word/_rels/header1.xml.rels><?xml version="1.0" encoding="UTF-8" standalone="yes"?><Relationships xmlns="http://schemas.openxmlformats.org/package/2006/relationships"><Relationship Id="rId1" Type="http://schemas.openxmlformats.org/officeDocument/2006/relationships/image" Target="media/image3.png"/><Relationship Id="rId2" Type="http://schemas.openxmlformats.org/officeDocument/2006/relationships/image" Target="media/image4.jpg"/><Relationship Id="rId3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h+WX8pEFahvsLR4ebrOa1AhCOjog==">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2021-08-16T16:49:00Z</dcterms:created>
</cp:coreProperties>
</file>